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3ED" w:rsidRDefault="006B13ED" w:rsidP="00373BCD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</w:pPr>
      <w:bookmarkStart w:id="0" w:name="_GoBack"/>
      <w:bookmarkEnd w:id="0"/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br/>
      </w:r>
      <w:r w:rsidRPr="00373BCD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>Prijslijst m.i.v. 1</w:t>
      </w:r>
      <w:r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 xml:space="preserve"> januari 2021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Groepsles per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US" w:eastAsia="nl-NL"/>
        </w:rPr>
      </w:pPr>
      <w:r w:rsidRPr="00373BCD">
        <w:rPr>
          <w:rFonts w:ascii="Arial" w:hAnsi="Arial" w:cs="Arial"/>
          <w:sz w:val="28"/>
          <w:szCs w:val="28"/>
          <w:lang w:val="en-US" w:eastAsia="nl-NL"/>
        </w:rPr>
        <w:t>Junior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hAnsi="Arial" w:cs="Arial"/>
          <w:sz w:val="28"/>
          <w:szCs w:val="28"/>
          <w:lang w:val="en-US" w:eastAsia="nl-NL"/>
        </w:rPr>
        <w:t>7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hAnsi="Arial" w:cs="Arial"/>
          <w:sz w:val="28"/>
          <w:szCs w:val="28"/>
          <w:lang w:val="en-US" w:eastAsia="nl-NL"/>
        </w:rPr>
        <w:t>36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Senior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9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162,50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Eigen paard / pony Junior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6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25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Eigen paard / pony Senior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6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30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Springles (manegepony / paard)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21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78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Springles (eigen paard/pony)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9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57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val="en-GB"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5 Rittenkaart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Junior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€ 1</w:t>
      </w:r>
      <w:r>
        <w:rPr>
          <w:rFonts w:ascii="Arial" w:hAnsi="Arial" w:cs="Arial"/>
          <w:sz w:val="28"/>
          <w:szCs w:val="28"/>
          <w:lang w:eastAsia="nl-NL"/>
        </w:rPr>
        <w:t>9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81</w:t>
      </w:r>
      <w:r w:rsidRPr="00373BCD">
        <w:rPr>
          <w:rFonts w:ascii="Arial" w:hAnsi="Arial" w:cs="Arial"/>
          <w:sz w:val="28"/>
          <w:szCs w:val="28"/>
          <w:lang w:eastAsia="nl-NL"/>
        </w:rPr>
        <w:t>,50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Senior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22,00</w:t>
      </w:r>
      <w:r>
        <w:rPr>
          <w:rFonts w:ascii="Arial" w:hAnsi="Arial" w:cs="Arial"/>
          <w:sz w:val="28"/>
          <w:szCs w:val="28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ab/>
        <w:t>€ 94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Gevorderde ruiter 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36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Eigen paard / pony (pension)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5,5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220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Eigen paard / pony (buitenaf)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8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62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Trainen van paard / pony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51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Privéles Sander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33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330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Huren (per uur)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Binnenbaan 20/40 of 20/60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Buitenbaan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Manegepony of -paard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vertAlign w:val="superscript"/>
          <w:lang w:eastAsia="nl-NL"/>
        </w:rPr>
        <w:footnoteReference w:id="1"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 xml:space="preserve">  </w:t>
      </w:r>
      <w:r w:rsidRPr="00373BCD">
        <w:rPr>
          <w:rFonts w:ascii="Arial" w:hAnsi="Arial" w:cs="Arial"/>
          <w:sz w:val="28"/>
          <w:szCs w:val="28"/>
          <w:lang w:eastAsia="nl-NL"/>
        </w:rPr>
        <w:t>1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Bak abonnement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maand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  75,00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1 okt. t/m 31 maart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€ 250,00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jaar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€ 350,00</w:t>
      </w:r>
    </w:p>
    <w:p w:rsidR="006B13ED" w:rsidRPr="00373BCD" w:rsidRDefault="006B13ED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</w:p>
    <w:p w:rsidR="006B13ED" w:rsidRPr="003960ED" w:rsidRDefault="006B13ED" w:rsidP="003960ED">
      <w:pPr>
        <w:tabs>
          <w:tab w:val="left" w:pos="3860"/>
        </w:tabs>
        <w:rPr>
          <w:sz w:val="28"/>
          <w:szCs w:val="28"/>
        </w:rPr>
      </w:pPr>
    </w:p>
    <w:sectPr w:rsidR="006B13ED" w:rsidRPr="003960ED" w:rsidSect="000D6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ED" w:rsidRDefault="006B13ED" w:rsidP="007C61C3">
      <w:pPr>
        <w:spacing w:after="0" w:line="240" w:lineRule="auto"/>
      </w:pPr>
      <w:r>
        <w:separator/>
      </w:r>
    </w:p>
  </w:endnote>
  <w:endnote w:type="continuationSeparator" w:id="0">
    <w:p w:rsidR="006B13ED" w:rsidRDefault="006B13ED" w:rsidP="007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D" w:rsidRDefault="006B1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D" w:rsidRDefault="006B13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D" w:rsidRDefault="006B1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ED" w:rsidRDefault="006B13ED" w:rsidP="007C61C3">
      <w:pPr>
        <w:spacing w:after="0" w:line="240" w:lineRule="auto"/>
      </w:pPr>
      <w:r>
        <w:separator/>
      </w:r>
    </w:p>
  </w:footnote>
  <w:footnote w:type="continuationSeparator" w:id="0">
    <w:p w:rsidR="006B13ED" w:rsidRDefault="006B13ED" w:rsidP="007C61C3">
      <w:pPr>
        <w:spacing w:after="0" w:line="240" w:lineRule="auto"/>
      </w:pPr>
      <w:r>
        <w:continuationSeparator/>
      </w:r>
    </w:p>
  </w:footnote>
  <w:footnote w:id="1">
    <w:p w:rsidR="006B13ED" w:rsidRDefault="006B13ED" w:rsidP="00373BCD">
      <w:pPr>
        <w:pStyle w:val="FootnoteText"/>
      </w:pPr>
      <w:r>
        <w:rPr>
          <w:rStyle w:val="FootnoteReference"/>
        </w:rPr>
        <w:footnoteRef/>
      </w:r>
      <w:r>
        <w:t xml:space="preserve"> U kunt een paard of pony huren indien u in het bezit bent van een promotiepunt in de klasse F4a (FNRS)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D" w:rsidRDefault="006B1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D" w:rsidRDefault="006B13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D" w:rsidRDefault="006B1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12B3"/>
    <w:multiLevelType w:val="hybridMultilevel"/>
    <w:tmpl w:val="8BAE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DE2A00"/>
    <w:multiLevelType w:val="hybridMultilevel"/>
    <w:tmpl w:val="3BC0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923466"/>
    <w:multiLevelType w:val="hybridMultilevel"/>
    <w:tmpl w:val="9ECE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81B"/>
    <w:rsid w:val="000069E3"/>
    <w:rsid w:val="000149B9"/>
    <w:rsid w:val="000306CD"/>
    <w:rsid w:val="00033FC4"/>
    <w:rsid w:val="00036F06"/>
    <w:rsid w:val="00054467"/>
    <w:rsid w:val="00055B7A"/>
    <w:rsid w:val="00072DEA"/>
    <w:rsid w:val="000847B1"/>
    <w:rsid w:val="00084FB0"/>
    <w:rsid w:val="000A2076"/>
    <w:rsid w:val="000B5716"/>
    <w:rsid w:val="000B6408"/>
    <w:rsid w:val="000C0073"/>
    <w:rsid w:val="000C091E"/>
    <w:rsid w:val="000D370A"/>
    <w:rsid w:val="000D6432"/>
    <w:rsid w:val="000D6472"/>
    <w:rsid w:val="000E62A3"/>
    <w:rsid w:val="000F34D2"/>
    <w:rsid w:val="000F526F"/>
    <w:rsid w:val="000F69CC"/>
    <w:rsid w:val="00114996"/>
    <w:rsid w:val="001204A0"/>
    <w:rsid w:val="00122A36"/>
    <w:rsid w:val="00130AB6"/>
    <w:rsid w:val="00157181"/>
    <w:rsid w:val="00157C8A"/>
    <w:rsid w:val="00161290"/>
    <w:rsid w:val="00183A0C"/>
    <w:rsid w:val="0019188D"/>
    <w:rsid w:val="001A4A9F"/>
    <w:rsid w:val="001A64F1"/>
    <w:rsid w:val="001D6654"/>
    <w:rsid w:val="002055EB"/>
    <w:rsid w:val="00216D1C"/>
    <w:rsid w:val="0024595A"/>
    <w:rsid w:val="00246164"/>
    <w:rsid w:val="002500C9"/>
    <w:rsid w:val="00254FB7"/>
    <w:rsid w:val="00260485"/>
    <w:rsid w:val="00265A3F"/>
    <w:rsid w:val="0029445D"/>
    <w:rsid w:val="002967F5"/>
    <w:rsid w:val="002970B8"/>
    <w:rsid w:val="002A4056"/>
    <w:rsid w:val="002A6C5C"/>
    <w:rsid w:val="002B10CD"/>
    <w:rsid w:val="002B14F4"/>
    <w:rsid w:val="002B24EF"/>
    <w:rsid w:val="002C0D6C"/>
    <w:rsid w:val="002C356C"/>
    <w:rsid w:val="002C50FF"/>
    <w:rsid w:val="002D0D04"/>
    <w:rsid w:val="002E2D6E"/>
    <w:rsid w:val="002E4039"/>
    <w:rsid w:val="002E6822"/>
    <w:rsid w:val="0030059E"/>
    <w:rsid w:val="0030796E"/>
    <w:rsid w:val="00330BA2"/>
    <w:rsid w:val="003357B0"/>
    <w:rsid w:val="003415DC"/>
    <w:rsid w:val="0034207E"/>
    <w:rsid w:val="00363F32"/>
    <w:rsid w:val="003679B9"/>
    <w:rsid w:val="00370690"/>
    <w:rsid w:val="00373BCD"/>
    <w:rsid w:val="003847A8"/>
    <w:rsid w:val="00394802"/>
    <w:rsid w:val="003960ED"/>
    <w:rsid w:val="003B708B"/>
    <w:rsid w:val="003C2664"/>
    <w:rsid w:val="003C2ABF"/>
    <w:rsid w:val="003F7C0F"/>
    <w:rsid w:val="00405F63"/>
    <w:rsid w:val="00414370"/>
    <w:rsid w:val="0042173F"/>
    <w:rsid w:val="004219B0"/>
    <w:rsid w:val="00424A32"/>
    <w:rsid w:val="00433CAC"/>
    <w:rsid w:val="00442EB7"/>
    <w:rsid w:val="00446A7A"/>
    <w:rsid w:val="00474C86"/>
    <w:rsid w:val="0048230E"/>
    <w:rsid w:val="004945AF"/>
    <w:rsid w:val="004A1FC8"/>
    <w:rsid w:val="004B5749"/>
    <w:rsid w:val="004C0B4B"/>
    <w:rsid w:val="004D6489"/>
    <w:rsid w:val="004F2B61"/>
    <w:rsid w:val="004F6F73"/>
    <w:rsid w:val="00501678"/>
    <w:rsid w:val="005032BF"/>
    <w:rsid w:val="005107A9"/>
    <w:rsid w:val="00543805"/>
    <w:rsid w:val="005455F0"/>
    <w:rsid w:val="00556C5F"/>
    <w:rsid w:val="00557772"/>
    <w:rsid w:val="005637B9"/>
    <w:rsid w:val="005659F4"/>
    <w:rsid w:val="005724E5"/>
    <w:rsid w:val="005769FB"/>
    <w:rsid w:val="00583885"/>
    <w:rsid w:val="00590E6B"/>
    <w:rsid w:val="00591B74"/>
    <w:rsid w:val="00593F2A"/>
    <w:rsid w:val="005974BA"/>
    <w:rsid w:val="005A72D4"/>
    <w:rsid w:val="005B534B"/>
    <w:rsid w:val="005D012D"/>
    <w:rsid w:val="005F020D"/>
    <w:rsid w:val="005F15E1"/>
    <w:rsid w:val="005F6BC2"/>
    <w:rsid w:val="00605C77"/>
    <w:rsid w:val="0063120D"/>
    <w:rsid w:val="006542F0"/>
    <w:rsid w:val="00656110"/>
    <w:rsid w:val="00662988"/>
    <w:rsid w:val="006706AF"/>
    <w:rsid w:val="00680808"/>
    <w:rsid w:val="00687A56"/>
    <w:rsid w:val="00687C6A"/>
    <w:rsid w:val="006A1272"/>
    <w:rsid w:val="006A56C6"/>
    <w:rsid w:val="006A77F6"/>
    <w:rsid w:val="006B071E"/>
    <w:rsid w:val="006B13ED"/>
    <w:rsid w:val="006C230D"/>
    <w:rsid w:val="006D71E8"/>
    <w:rsid w:val="006E1518"/>
    <w:rsid w:val="007016B2"/>
    <w:rsid w:val="00702A19"/>
    <w:rsid w:val="00726D27"/>
    <w:rsid w:val="0075179A"/>
    <w:rsid w:val="007628F3"/>
    <w:rsid w:val="007670AD"/>
    <w:rsid w:val="007731D6"/>
    <w:rsid w:val="0078168A"/>
    <w:rsid w:val="00783C5E"/>
    <w:rsid w:val="007866C1"/>
    <w:rsid w:val="007A744E"/>
    <w:rsid w:val="007C2DAA"/>
    <w:rsid w:val="007C61C3"/>
    <w:rsid w:val="007D1798"/>
    <w:rsid w:val="007D3D54"/>
    <w:rsid w:val="007F6B76"/>
    <w:rsid w:val="00802240"/>
    <w:rsid w:val="008106D7"/>
    <w:rsid w:val="0081293F"/>
    <w:rsid w:val="00815366"/>
    <w:rsid w:val="00821CDC"/>
    <w:rsid w:val="00826638"/>
    <w:rsid w:val="00831418"/>
    <w:rsid w:val="00832E59"/>
    <w:rsid w:val="00857258"/>
    <w:rsid w:val="00865280"/>
    <w:rsid w:val="008678C8"/>
    <w:rsid w:val="008742BB"/>
    <w:rsid w:val="008763F0"/>
    <w:rsid w:val="008774E3"/>
    <w:rsid w:val="008855FA"/>
    <w:rsid w:val="0089766C"/>
    <w:rsid w:val="008A00D8"/>
    <w:rsid w:val="008A7279"/>
    <w:rsid w:val="008B56C8"/>
    <w:rsid w:val="008C239E"/>
    <w:rsid w:val="008C2A08"/>
    <w:rsid w:val="008F29B8"/>
    <w:rsid w:val="00903087"/>
    <w:rsid w:val="009035F9"/>
    <w:rsid w:val="009103EF"/>
    <w:rsid w:val="00911EAD"/>
    <w:rsid w:val="00934899"/>
    <w:rsid w:val="00936910"/>
    <w:rsid w:val="0094094B"/>
    <w:rsid w:val="00944480"/>
    <w:rsid w:val="00950BD4"/>
    <w:rsid w:val="0096311D"/>
    <w:rsid w:val="00967E1F"/>
    <w:rsid w:val="00975DAA"/>
    <w:rsid w:val="00983E89"/>
    <w:rsid w:val="00985B53"/>
    <w:rsid w:val="00995EB7"/>
    <w:rsid w:val="009A791B"/>
    <w:rsid w:val="009B6E81"/>
    <w:rsid w:val="009C58D7"/>
    <w:rsid w:val="009D1853"/>
    <w:rsid w:val="009D343F"/>
    <w:rsid w:val="009E245F"/>
    <w:rsid w:val="009E46DE"/>
    <w:rsid w:val="009F50A4"/>
    <w:rsid w:val="00A24403"/>
    <w:rsid w:val="00A33C82"/>
    <w:rsid w:val="00A456EC"/>
    <w:rsid w:val="00A53439"/>
    <w:rsid w:val="00AA558C"/>
    <w:rsid w:val="00AA681C"/>
    <w:rsid w:val="00AB7799"/>
    <w:rsid w:val="00AC4A7E"/>
    <w:rsid w:val="00AF5EC5"/>
    <w:rsid w:val="00B03C13"/>
    <w:rsid w:val="00B05D7A"/>
    <w:rsid w:val="00B1459C"/>
    <w:rsid w:val="00B27049"/>
    <w:rsid w:val="00B40E79"/>
    <w:rsid w:val="00B4117A"/>
    <w:rsid w:val="00B54F4D"/>
    <w:rsid w:val="00B558A2"/>
    <w:rsid w:val="00B625B5"/>
    <w:rsid w:val="00B828D1"/>
    <w:rsid w:val="00B9078A"/>
    <w:rsid w:val="00B93FBD"/>
    <w:rsid w:val="00BA410B"/>
    <w:rsid w:val="00BB2A0B"/>
    <w:rsid w:val="00BC2ADC"/>
    <w:rsid w:val="00BC3487"/>
    <w:rsid w:val="00BD27EF"/>
    <w:rsid w:val="00BE4581"/>
    <w:rsid w:val="00C05F53"/>
    <w:rsid w:val="00C069A0"/>
    <w:rsid w:val="00C12337"/>
    <w:rsid w:val="00C264A9"/>
    <w:rsid w:val="00C53904"/>
    <w:rsid w:val="00C54314"/>
    <w:rsid w:val="00CB29DD"/>
    <w:rsid w:val="00CC65F2"/>
    <w:rsid w:val="00CE6F82"/>
    <w:rsid w:val="00CF0957"/>
    <w:rsid w:val="00CF4857"/>
    <w:rsid w:val="00CF75A2"/>
    <w:rsid w:val="00CF75D4"/>
    <w:rsid w:val="00D11B0B"/>
    <w:rsid w:val="00D3329A"/>
    <w:rsid w:val="00D54C0F"/>
    <w:rsid w:val="00D84D70"/>
    <w:rsid w:val="00D91DB7"/>
    <w:rsid w:val="00DA181B"/>
    <w:rsid w:val="00DA3768"/>
    <w:rsid w:val="00DA5742"/>
    <w:rsid w:val="00DA6D5C"/>
    <w:rsid w:val="00DB0FED"/>
    <w:rsid w:val="00DC1445"/>
    <w:rsid w:val="00DC6D58"/>
    <w:rsid w:val="00DE2698"/>
    <w:rsid w:val="00DE2F3F"/>
    <w:rsid w:val="00DE4DAA"/>
    <w:rsid w:val="00DF05CA"/>
    <w:rsid w:val="00DF13E2"/>
    <w:rsid w:val="00DF41E3"/>
    <w:rsid w:val="00DF7521"/>
    <w:rsid w:val="00E00E09"/>
    <w:rsid w:val="00E048D0"/>
    <w:rsid w:val="00E126B0"/>
    <w:rsid w:val="00E42C9F"/>
    <w:rsid w:val="00E45373"/>
    <w:rsid w:val="00E45C60"/>
    <w:rsid w:val="00E54CAA"/>
    <w:rsid w:val="00E60F31"/>
    <w:rsid w:val="00E73620"/>
    <w:rsid w:val="00E748B4"/>
    <w:rsid w:val="00E8188A"/>
    <w:rsid w:val="00E867ED"/>
    <w:rsid w:val="00E8777C"/>
    <w:rsid w:val="00E92FC8"/>
    <w:rsid w:val="00E96539"/>
    <w:rsid w:val="00E977B1"/>
    <w:rsid w:val="00E97CFE"/>
    <w:rsid w:val="00EA5643"/>
    <w:rsid w:val="00EA6959"/>
    <w:rsid w:val="00EB2D42"/>
    <w:rsid w:val="00ED067D"/>
    <w:rsid w:val="00ED1C0F"/>
    <w:rsid w:val="00F02A9A"/>
    <w:rsid w:val="00F07635"/>
    <w:rsid w:val="00F32050"/>
    <w:rsid w:val="00F35688"/>
    <w:rsid w:val="00F4111D"/>
    <w:rsid w:val="00F54116"/>
    <w:rsid w:val="00F850BA"/>
    <w:rsid w:val="00F933A9"/>
    <w:rsid w:val="00F96E7B"/>
    <w:rsid w:val="00FA440C"/>
    <w:rsid w:val="00FB6041"/>
    <w:rsid w:val="00FC162E"/>
    <w:rsid w:val="00FD1C31"/>
    <w:rsid w:val="00FE00E7"/>
    <w:rsid w:val="00FE4427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A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CF75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C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C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19188D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7731D6"/>
    <w:rPr>
      <w:rFonts w:cs="Times New Roman"/>
    </w:rPr>
  </w:style>
  <w:style w:type="paragraph" w:styleId="NoSpacing">
    <w:name w:val="No Spacing"/>
    <w:link w:val="NoSpacingChar"/>
    <w:uiPriority w:val="99"/>
    <w:qFormat/>
    <w:rsid w:val="0075179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179A"/>
    <w:rPr>
      <w:rFonts w:eastAsia="Times New Roman" w:cs="Times New Roman"/>
      <w:sz w:val="22"/>
      <w:szCs w:val="22"/>
      <w:lang w:val="nl-NL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821CDC"/>
    <w:rPr>
      <w:rFonts w:cs="Times New Roman"/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114996"/>
    <w:rPr>
      <w:rFonts w:cs="Times New Roman"/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rsid w:val="00373B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3BCD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rsid w:val="00373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17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646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145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g.bakker</dc:creator>
  <cp:keywords/>
  <dc:description/>
  <cp:lastModifiedBy>User</cp:lastModifiedBy>
  <cp:revision>2</cp:revision>
  <dcterms:created xsi:type="dcterms:W3CDTF">2020-12-10T20:51:00Z</dcterms:created>
  <dcterms:modified xsi:type="dcterms:W3CDTF">2020-12-10T20:51:00Z</dcterms:modified>
</cp:coreProperties>
</file>